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Pr="005C100B" w:rsidR="002778ED" w:rsidP="00C17F5F" w:rsidRDefault="002778ED" w14:paraId="78C6D71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00C17F5F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00C17F5F" w:rsidR="004178CA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2778ED" w:rsidP="00C17F5F" w:rsidRDefault="002778ED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00C17F5F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380"/>
        <w:gridCol w:w="1046"/>
        <w:gridCol w:w="1521"/>
        <w:gridCol w:w="1218"/>
        <w:gridCol w:w="1221"/>
      </w:tblGrid>
      <w:tr xmlns:wp14="http://schemas.microsoft.com/office/word/2010/wordml" w:rsidRPr="005C100B" w:rsidR="009A522C" w:rsidTr="32C2D285" w14:paraId="188773F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A522C" w:rsidP="00C17F5F" w:rsidRDefault="009A522C" w14:paraId="1477BD1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8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9A522C" w:rsidP="00C17F5F" w:rsidRDefault="009A522C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0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9A522C" w:rsidP="6B8830CA" w:rsidRDefault="009A522C" w14:paraId="2C8C53B2" wp14:textId="77777777">
            <w:pPr>
              <w:pStyle w:val="Normalny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B8830C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kern w:val="1"/>
                <w:sz w:val="20"/>
                <w:szCs w:val="20"/>
              </w:rPr>
              <w:t xml:space="preserve">Grafika </w:t>
            </w:r>
          </w:p>
        </w:tc>
      </w:tr>
      <w:tr xmlns:wp14="http://schemas.microsoft.com/office/word/2010/wordml" w:rsidRPr="005C100B" w:rsidR="009A522C" w:rsidTr="32C2D285" w14:paraId="243B17BC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9A522C" w:rsidP="00C17F5F" w:rsidRDefault="009A522C" w14:paraId="46309AF2" wp14:textId="6606AA3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color w:val="FF0000"/>
                <w:sz w:val="20"/>
                <w:szCs w:val="20"/>
                <w:lang w:val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SM/O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/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I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/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N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S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T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/A.11</w:t>
            </w:r>
          </w:p>
        </w:tc>
        <w:tc>
          <w:tcPr>
            <w:tcW w:w="138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9A522C" w:rsidP="00CA42B5" w:rsidRDefault="009A522C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0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9A522C" w:rsidP="6B8830CA" w:rsidRDefault="009A522C" wp14:textId="77777777" w14:paraId="6A05A809">
            <w:pPr>
              <w:pStyle w:val="Normalny"/>
              <w:widowControl w:val="0"/>
              <w:shd w:val="clear" w:color="auto" w:fill="FFFFFF" w:themeFill="background1"/>
              <w:suppressAutoHyphens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7F7F7F" w:themeColor="background1" w:themeTint="FF" w:themeShade="7F"/>
                <w:sz w:val="20"/>
                <w:szCs w:val="20"/>
              </w:rPr>
            </w:pPr>
            <w:proofErr w:type="spellStart"/>
            <w:r w:rsidRPr="6B8830C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kern w:val="1"/>
                <w:sz w:val="20"/>
                <w:szCs w:val="20"/>
              </w:rPr>
              <w:t>Graphic</w:t>
            </w:r>
            <w:proofErr w:type="spellEnd"/>
            <w:r w:rsidRPr="6B8830C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kern w:val="1"/>
                <w:sz w:val="20"/>
                <w:szCs w:val="20"/>
              </w:rPr>
              <w:t xml:space="preserve"> </w:t>
            </w:r>
          </w:p>
        </w:tc>
      </w:tr>
      <w:tr xmlns:wp14="http://schemas.microsoft.com/office/word/2010/wordml" w:rsidRPr="005C100B" w:rsidR="002778ED" w:rsidTr="32C2D285" w14:paraId="2786482B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2778ED" w14:paraId="13A990D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32C2D285" w:rsidRDefault="009A522C" w14:paraId="205A1F16" wp14:textId="1697713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2C2D285" w:rsidR="0B7CBC9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32C2D285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2778ED" w:rsidTr="32C2D285" w14:paraId="2756C372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2778ED" w14:paraId="7143536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21CEA" w:rsidR="002778ED" w:rsidP="21781FF3" w:rsidRDefault="009A522C" w14:paraId="3E5C38F0" wp14:textId="0CDD6EC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21781FF3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21781FF3" w:rsidR="0C31DD34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21781FF3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21781FF3" w:rsidR="638062E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2778ED" w:rsidTr="32C2D285" w14:paraId="5A39BBE3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2778ED" w14:paraId="41C8F39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2778ED" w:rsidTr="32C2D285" w14:paraId="0EA011C4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2778ED" w14:paraId="50AA43B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178CA" w:rsidR="002778ED" w:rsidP="00C17F5F" w:rsidRDefault="009A522C" w14:paraId="255EA4B0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Sztuka mediów i edukacja wizualna</w:t>
            </w:r>
          </w:p>
        </w:tc>
      </w:tr>
      <w:tr xmlns:wp14="http://schemas.microsoft.com/office/word/2010/wordml" w:rsidRPr="005C100B" w:rsidR="002778ED" w:rsidTr="32C2D285" w14:paraId="7A4EADB9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2778ED" w14:paraId="598F9C6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2778ED" w14:paraId="72A3D3EC" wp14:textId="77777777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9A522C" w:rsidTr="32C2D285" w14:paraId="64ADA756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A522C" w:rsidP="00C17F5F" w:rsidRDefault="009A522C" w14:paraId="448A1CE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9A522C" w:rsidP="72DD79B9" w:rsidRDefault="009A522C" w14:paraId="007A9D33" wp14:textId="1A15EC9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2DD79B9" w:rsidR="72DD79B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studia pierwszego stopnia</w:t>
            </w:r>
          </w:p>
        </w:tc>
      </w:tr>
      <w:tr xmlns:wp14="http://schemas.microsoft.com/office/word/2010/wordml" w:rsidRPr="005C100B" w:rsidR="009A522C" w:rsidTr="32C2D285" w14:paraId="3FEE6AC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A522C" w:rsidP="00C17F5F" w:rsidRDefault="009A522C" w14:paraId="046DB9C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9A522C" w:rsidP="00C17F5F" w:rsidRDefault="009A522C" w14:paraId="4FFABF2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proofErr w:type="spellStart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ogólnoakademicki</w:t>
            </w:r>
            <w:proofErr w:type="spellEnd"/>
          </w:p>
        </w:tc>
      </w:tr>
      <w:tr xmlns:wp14="http://schemas.microsoft.com/office/word/2010/wordml" w:rsidRPr="005C100B" w:rsidR="009A522C" w:rsidTr="32C2D285" w14:paraId="524CED50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A522C" w:rsidP="00C17F5F" w:rsidRDefault="009A522C" w14:paraId="7C3992E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9A522C" w:rsidP="72DD79B9" w:rsidRDefault="009A522C" w14:paraId="00ECDD09" wp14:textId="293AC3F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2DD79B9" w:rsidR="72DD79B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niestacjonarne</w:t>
            </w:r>
          </w:p>
        </w:tc>
      </w:tr>
      <w:tr xmlns:wp14="http://schemas.microsoft.com/office/word/2010/wordml" w:rsidRPr="005C100B" w:rsidR="009A522C" w:rsidTr="32C2D285" w14:paraId="27BCE42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9A522C" w:rsidP="00C17F5F" w:rsidRDefault="009A522C" w14:paraId="19ED7E1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9A522C" w:rsidP="00C17F5F" w:rsidRDefault="009A522C" w14:paraId="3B0A58B3" wp14:textId="6F2D11F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1,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</w:t>
            </w:r>
          </w:p>
        </w:tc>
      </w:tr>
      <w:tr xmlns:wp14="http://schemas.microsoft.com/office/word/2010/wordml" w:rsidRPr="005C100B" w:rsidR="002778ED" w:rsidTr="32C2D285" w14:paraId="0D0B940D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2778ED" w14:paraId="0E27B00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2778ED" w:rsidTr="32C2D285" w14:paraId="4BA1E434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2778ED" w14:paraId="270D79D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178CA" w:rsidR="002778ED" w:rsidP="00C17F5F" w:rsidRDefault="009A522C" w14:paraId="0DE5D91E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A. Grupa przedmiotów podstawowych  </w:t>
            </w:r>
          </w:p>
        </w:tc>
      </w:tr>
      <w:tr xmlns:wp14="http://schemas.microsoft.com/office/word/2010/wordml" w:rsidRPr="005C100B" w:rsidR="002778ED" w:rsidTr="32C2D285" w14:paraId="33B6D25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2778ED" w14:paraId="12484B8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178CA" w:rsidR="002778ED" w:rsidP="00C17F5F" w:rsidRDefault="009A522C" w14:paraId="77A994F6" wp14:textId="77777777" wp14:noSpellErr="1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obowiązkowy</w:t>
            </w:r>
          </w:p>
        </w:tc>
      </w:tr>
      <w:tr xmlns:wp14="http://schemas.microsoft.com/office/word/2010/wordml" w:rsidRPr="005C100B" w:rsidR="002778ED" w:rsidTr="32C2D285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2778ED" w14:paraId="21F6A8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2778ED" w14:paraId="0210DDE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2778ED" w14:paraId="0E9EC1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2778ED" w14:paraId="1A7453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2778ED" w:rsidTr="32C2D285" w14:paraId="5897821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2778ED" w:rsidP="00CA42B5" w:rsidRDefault="002778ED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2778ED" w14:paraId="5FDC3BE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2778ED" w14:paraId="093F13B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9A522C" w14:paraId="679E90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7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xmlns:wp14="http://schemas.microsoft.com/office/word/2010/wordml" w:rsidRPr="005C100B" w:rsidR="002778ED" w:rsidTr="32C2D285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2778ED" w:rsidP="00CA42B5" w:rsidRDefault="002778ED" w14:paraId="44EAFD9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2778ED" w14:paraId="23D11BF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2778ED" w14:paraId="12FBCFB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2778ED" w:rsidP="00CA42B5" w:rsidRDefault="002778ED" w14:paraId="4B94D5A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9A522C" w:rsidTr="32C2D285" w14:paraId="33B99389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9A522C" w:rsidP="00CA42B5" w:rsidRDefault="009A522C" w14:paraId="3DEEC669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9A522C" w:rsidP="00C17F5F" w:rsidRDefault="009A522C" w14:paraId="1CAF9F9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9A522C" w:rsidP="00C17F5F" w:rsidRDefault="009A522C" w14:paraId="708FD91E" wp14:textId="67A5A9B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6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 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9A522C" w:rsidP="00CA42B5" w:rsidRDefault="009A522C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2778ED" w:rsidTr="32C2D285" w14:paraId="1D56B9FE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2778ED" w14:paraId="780B4EE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2778ED" w:rsidP="00C17F5F" w:rsidRDefault="002778ED" w14:paraId="372B439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9A522C" w:rsidR="002778ED" w:rsidP="00C17F5F" w:rsidRDefault="009A522C" w14:paraId="7C3CE502" wp14:textId="68DBFFB4">
            <w:pPr>
              <w:spacing w:after="200" w:line="276" w:lineRule="auto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wiązany z prowadzoną działalnością 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naukową w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dyscyplinie</w:t>
            </w:r>
            <w:proofErr w:type="gramEnd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do której przyporządkowany jest kierunek studiów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687D4A" w14:paraId="28CEFAF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2 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2778ED" w:rsidTr="32C2D285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2778ED" w:rsidP="00CA42B5" w:rsidRDefault="002778ED" w14:paraId="45FB0818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2778ED" w:rsidP="00C17F5F" w:rsidRDefault="002778ED" w14:paraId="2BF6147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2778ED" w14:paraId="049F31CB" wp14:textId="77777777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2778ED" w14:paraId="41CA403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2778ED" w:rsidTr="32C2D285" w14:paraId="4C891790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2778ED" w:rsidP="00CA42B5" w:rsidRDefault="002778ED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2778ED" w:rsidP="00C17F5F" w:rsidRDefault="002778ED" w14:paraId="4A0B3BE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5C7E7B" w14:paraId="6447202D" wp14:textId="2BD1C613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3BC4B345" w:rsidRDefault="00687D4A" w14:paraId="4BCA70A6" wp14:textId="7322E28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BC4B345" w:rsidR="3BC4B34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3BC4B345" w:rsidR="3BC4B34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3BC4B345" w:rsidR="3BC4B34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5C7E7B" w:rsidTr="32C2D285" w14:paraId="496F1C40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7E7B" w:rsidP="00C17F5F" w:rsidRDefault="005C7E7B" w14:paraId="036AA94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5C7E7B" w:rsidP="00C17F5F" w:rsidRDefault="005C7E7B" w14:paraId="206B2C9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tradycyjna</w:t>
            </w:r>
          </w:p>
        </w:tc>
      </w:tr>
      <w:tr xmlns:wp14="http://schemas.microsoft.com/office/word/2010/wordml" w:rsidRPr="005C100B" w:rsidR="005C7E7B" w:rsidTr="32C2D285" w14:paraId="7F22ACF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7E7B" w:rsidP="00C17F5F" w:rsidRDefault="005C7E7B" w14:paraId="6191DBA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5C7E7B" w:rsidP="00C17F5F" w:rsidRDefault="005C7E7B" w14:paraId="70D5DD75" wp14:textId="5349E30B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Podstawowe dotyczące wiedzy i umiejętności studentów kierunku </w:t>
            </w:r>
            <w:proofErr w:type="spellStart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SzMiEW</w:t>
            </w:r>
            <w:proofErr w:type="spellEnd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wpisanych na w/w semestry</w:t>
            </w:r>
          </w:p>
        </w:tc>
      </w:tr>
      <w:tr xmlns:wp14="http://schemas.microsoft.com/office/word/2010/wordml" w:rsidRPr="005C100B" w:rsidR="002778ED" w:rsidTr="32C2D285" w14:paraId="62486C05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2778ED" w14:paraId="4101652C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7E7B" w:rsidTr="32C2D285" w14:paraId="29805291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7E7B" w:rsidP="00C17F5F" w:rsidRDefault="005C7E7B" w14:paraId="46E4C11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5C7E7B" w:rsidP="00C17F5F" w:rsidRDefault="005C7E7B" w14:paraId="64EB6BFB" wp14:textId="77777777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Katedra Projektowania i Grafiki</w:t>
            </w:r>
          </w:p>
        </w:tc>
      </w:tr>
      <w:tr xmlns:wp14="http://schemas.microsoft.com/office/word/2010/wordml" w:rsidRPr="005C100B" w:rsidR="005C7E7B" w:rsidTr="32C2D285" w14:paraId="2C4802B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7E7B" w:rsidP="00C17F5F" w:rsidRDefault="005C7E7B" w14:paraId="69C2AF6E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5C7E7B" w:rsidP="00C17F5F" w:rsidRDefault="005C7E7B" w14:paraId="7BBB6BDF" wp14:textId="77777777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prof. Andrzej Markiewicz</w:t>
            </w:r>
          </w:p>
        </w:tc>
      </w:tr>
      <w:tr xmlns:wp14="http://schemas.microsoft.com/office/word/2010/wordml" w:rsidRPr="005C100B" w:rsidR="005C7E7B" w:rsidTr="32C2D285" w14:paraId="662C566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7E7B" w:rsidP="00C17F5F" w:rsidRDefault="005C7E7B" w14:paraId="739D4C0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5C7E7B" w:rsidP="21781FF3" w:rsidRDefault="005C7E7B" w14:paraId="07FFAE5F" wp14:textId="45A16A74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1781FF3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prof. Andrzej Markiewicz, dr hab. Romuald Kołodziej, dr hab. Andrzej Brzegowy, dr </w:t>
            </w:r>
            <w:r w:rsidRPr="21781FF3" w:rsidR="082D31F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hab. </w:t>
            </w:r>
            <w:r w:rsidRPr="21781FF3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Michał Kurkowski, dr Katarzyna Pietrzak</w:t>
            </w:r>
          </w:p>
        </w:tc>
      </w:tr>
      <w:tr xmlns:wp14="http://schemas.microsoft.com/office/word/2010/wordml" w:rsidRPr="005C100B" w:rsidR="005C7E7B" w:rsidTr="32C2D285" w14:paraId="5A569A80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7E7B" w:rsidP="00C17F5F" w:rsidRDefault="005C7E7B" w14:paraId="04EBFD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5C7E7B" w:rsidP="00C17F5F" w:rsidRDefault="005C7E7B" w14:paraId="09EB8EB4" wp14:textId="5A9C9B90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ws.uniwersytetradom.pl</w:t>
            </w:r>
          </w:p>
        </w:tc>
      </w:tr>
      <w:tr xmlns:wp14="http://schemas.microsoft.com/office/word/2010/wordml" w:rsidRPr="005C100B" w:rsidR="005C7E7B" w:rsidTr="32C2D285" w14:paraId="6C31A5F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7E7B" w:rsidP="00C17F5F" w:rsidRDefault="005C7E7B" w14:paraId="3672D10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5C7E7B" w:rsidP="72DD79B9" w:rsidRDefault="005C7E7B" w14:paraId="5A32F567" wp14:textId="55FDC09C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hyperlink r:id="Rc01114f4966248ce">
              <w:r w:rsidRPr="72DD79B9" w:rsidR="72DD79B9">
                <w:rPr>
                  <w:rStyle w:val="Hipercze"/>
                  <w:rFonts w:ascii="Times New Roman" w:hAnsi="Times New Roman" w:eastAsia="Times New Roman" w:cs="Times New Roman"/>
                  <w:i w:val="0"/>
                  <w:iCs w:val="0"/>
                  <w:color w:val="000000" w:themeColor="text1" w:themeTint="FF" w:themeShade="FF"/>
                  <w:sz w:val="20"/>
                  <w:szCs w:val="20"/>
                  <w:lang w:val="de-DE"/>
                </w:rPr>
                <w:t>amarkiewicz@autograf.pl</w:t>
              </w:r>
            </w:hyperlink>
            <w:r w:rsidRPr="72DD79B9" w:rsidR="72DD79B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; 3617855 </w:t>
            </w:r>
            <w:proofErr w:type="spellStart"/>
            <w:r w:rsidRPr="72DD79B9" w:rsidR="72DD79B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lub</w:t>
            </w:r>
            <w:proofErr w:type="spellEnd"/>
            <w:r w:rsidRPr="72DD79B9" w:rsidR="72DD79B9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75 </w:t>
            </w:r>
          </w:p>
        </w:tc>
      </w:tr>
    </w:tbl>
    <w:p xmlns:wp14="http://schemas.microsoft.com/office/word/2010/wordml" w:rsidR="002778ED" w:rsidP="00C17F5F" w:rsidRDefault="002778ED" w14:paraId="4B99056E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2778ED" w:rsidP="00C17F5F" w:rsidRDefault="002778ED" w14:paraId="1299C43A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00C17F5F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2778ED" w:rsidP="00C17F5F" w:rsidRDefault="002778ED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00C17F5F" w:rsidR="00C17F5F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91"/>
        <w:gridCol w:w="6291"/>
      </w:tblGrid>
      <w:tr xmlns:wp14="http://schemas.microsoft.com/office/word/2010/wordml" w:rsidRPr="005C100B" w:rsidR="002778ED" w:rsidTr="00C17F5F" w14:paraId="1C5CF8DD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2778ED" w14:paraId="39A93FBE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2778ED" w:rsidP="00C17F5F" w:rsidRDefault="005C7E7B" w14:paraId="03FCB573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Celem przedmiotu jest kształcenie, które polega na stopniowym prowadzeniu studenta przez różne zagadnienia techniczne i artystyczne w stopniu podstawowym. Ma mu to ułatwić zrozumienie, przekształcenie i transpozycję swojej wiedzy i umiejętności do nowych zadań wynikających z rodzajów druku. Program przedmiotu zawiera także podstawowe wiadomości z historii poszczególnych technik oraz ogólnych pojęć i zasad w grafice warsztatowej. </w:t>
            </w:r>
          </w:p>
        </w:tc>
      </w:tr>
      <w:tr xmlns:wp14="http://schemas.microsoft.com/office/word/2010/wordml" w:rsidRPr="005C100B" w:rsidR="002778ED" w:rsidTr="00C17F5F" w14:paraId="7AD4B684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2778ED" w14:paraId="59DD13E0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5C7E7B" w:rsidP="00C17F5F" w:rsidRDefault="005C7E7B" w14:paraId="18908638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proofErr w:type="spellStart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Wypukłodruk</w:t>
            </w:r>
            <w:proofErr w:type="spellEnd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(linoryt, drzeworyt, gipsoryt - historia). Przygotowanie matrycy i narzędzi do pracy (linoryt). Zapoznanie studentów z technicznymi 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 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 artystycznymi problemami tego rodzaju druku. Projektowanie uwzględniające specyfikę druku, redukcja półtonów, przygotowanie projektu do druku, przetworzenie rzeczywistości w obraz czarno-biały, eliminacja szczegółów, kontrast czerni i bieli. Różne sposoby cięcia dłutem, uzyskiwanie wrażenia szarości poprzez zagęszczenie linii i punktów. </w:t>
            </w:r>
          </w:p>
          <w:p w:rsidRPr="005C7E7B" w:rsidR="005C7E7B" w:rsidP="00C17F5F" w:rsidRDefault="005C7E7B" w14:paraId="050E6DEA" wp14:textId="77777777">
            <w:pPr>
              <w:pStyle w:val="Tekstpodstawowy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Wklęsłodruk suchy (sucha igła – suchoryt, mezzotinta, mezzotinta ruletkowa)</w:t>
            </w:r>
          </w:p>
          <w:p w:rsidR="005C7E7B" w:rsidP="00C17F5F" w:rsidRDefault="005C7E7B" w14:paraId="7ACEE79C" wp14:textId="24460BFF">
            <w:pPr>
              <w:pStyle w:val="Tekstpodstawowy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Narzędzia stosowane w tych technikach. Zapoznanie studentów z technologią i możliwościami kreacyjnymi technik. Projektowanie do techniki suchej igły. Przygotowanie matrycy do obróbki i druku. Operowanie kreską, budowanie nastroju, stosowanie waloru i światłocienia. Techniki trawione: akwatinta, akwaforta, odprysk. Zapoznanie z historią technik. Zagadnienia warsztatowe i możliwości kreacyjne akwaforty i akwatinty, praca nad projektem i bezpośrednio na matrycy. Przygotowanie matrycy do trawienia w kwasie. Rozwiązywanie problemów technologicznych i kreacyjnych.</w:t>
            </w:r>
          </w:p>
          <w:p w:rsidRPr="005C7E7B" w:rsidR="002778ED" w:rsidP="00C17F5F" w:rsidRDefault="005C7E7B" w14:paraId="27695CB7" wp14:textId="77777777">
            <w:pPr>
              <w:pStyle w:val="Tekstpodstawowy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proofErr w:type="spellStart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Płaskodruk</w:t>
            </w:r>
            <w:proofErr w:type="spellEnd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historia, rodzaje druku: litografia, offset, serigrafia. Zagadnienia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warsztatowe i kreacyjne offsetu artystycznego. Prace nad projektem 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              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z matrycą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.   </w:t>
            </w:r>
          </w:p>
        </w:tc>
      </w:tr>
      <w:tr xmlns:wp14="http://schemas.microsoft.com/office/word/2010/wordml" w:rsidRPr="005C100B" w:rsidR="005C7E7B" w:rsidTr="00C17F5F" w14:paraId="42B83E6E" wp14:textId="77777777">
        <w:trPr>
          <w:trHeight w:val="62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7E7B" w:rsidP="00C17F5F" w:rsidRDefault="005C7E7B" w14:paraId="527FA0C6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7E7B" w:rsidR="005C7E7B" w:rsidP="00C17F5F" w:rsidRDefault="005C7E7B" w14:paraId="3B6F485E" wp14:textId="56CA0028">
            <w:pPr>
              <w:tabs>
                <w:tab w:val="left" w:pos="4073"/>
              </w:tabs>
              <w:ind w:left="-10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proofErr w:type="spellStart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Metody</w:t>
            </w:r>
            <w:proofErr w:type="spellEnd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: </w:t>
            </w:r>
            <w:proofErr w:type="spellStart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problemowe</w:t>
            </w:r>
            <w:proofErr w:type="spellEnd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prelekcja</w:t>
            </w:r>
            <w:proofErr w:type="spellEnd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opis</w:t>
            </w:r>
            <w:proofErr w:type="spellEnd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), </w:t>
            </w:r>
            <w:proofErr w:type="spellStart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eksponujące</w:t>
            </w:r>
            <w:proofErr w:type="spellEnd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( </w:t>
            </w:r>
            <w:proofErr w:type="spellStart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prezentacja</w:t>
            </w:r>
            <w:proofErr w:type="spellEnd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multimedialna</w:t>
            </w:r>
            <w:proofErr w:type="spellEnd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), </w:t>
            </w:r>
            <w:proofErr w:type="spellStart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praktyczne</w:t>
            </w:r>
            <w:proofErr w:type="spellEnd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( </w:t>
            </w:r>
            <w:proofErr w:type="spellStart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ćwiczenia</w:t>
            </w:r>
            <w:proofErr w:type="spellEnd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)</w:t>
            </w:r>
          </w:p>
        </w:tc>
      </w:tr>
      <w:tr xmlns:wp14="http://schemas.microsoft.com/office/word/2010/wordml" w:rsidRPr="005C100B" w:rsidR="005C7E7B" w:rsidTr="00C17F5F" w14:paraId="5141D102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7E7B" w:rsidP="00C17F5F" w:rsidRDefault="005C7E7B" w14:paraId="42B0287B" wp14:textId="47ACA024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5C7E7B" w:rsidP="00C17F5F" w:rsidRDefault="005C7E7B" w14:paraId="7C6B62D8" wp14:textId="77777777">
            <w:pPr>
              <w:widowControl w:val="0"/>
              <w:suppressAutoHyphens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Średnia uzyskana przez studenta z ocen </w:t>
            </w:r>
            <w:r w:rsidRPr="00C17F5F">
              <w:rPr>
                <w:rFonts w:ascii="Times New Roman" w:hAnsi="Times New Roman" w:eastAsia="Times New Roman" w:cs="Times New Roman"/>
                <w:i w:val="0"/>
                <w:iCs w:val="0"/>
                <w:kern w:val="1"/>
                <w:sz w:val="20"/>
                <w:szCs w:val="20"/>
              </w:rPr>
              <w:t xml:space="preserve">na podstawie efektów realizacji ćwiczeń z poszczególnych rodzajów druku w ilości trzech grafik wykonanych w trakcie semestru. Prace mają posiadać </w:t>
            </w:r>
            <w:r w:rsidRPr="00C17F5F">
              <w:rPr>
                <w:rFonts w:ascii="Times New Roman" w:hAnsi="Times New Roman" w:eastAsia="Times New Roman" w:cs="Times New Roman"/>
                <w:i w:val="0"/>
                <w:iCs w:val="0"/>
                <w:kern w:val="1"/>
                <w:sz w:val="20"/>
                <w:szCs w:val="20"/>
              </w:rPr>
              <w:t>passe-partout</w:t>
            </w:r>
            <w:r w:rsidRPr="00C17F5F">
              <w:rPr>
                <w:rFonts w:ascii="Times New Roman" w:hAnsi="Times New Roman" w:eastAsia="Times New Roman" w:cs="Times New Roman"/>
                <w:i w:val="0"/>
                <w:iCs w:val="0"/>
                <w:kern w:val="1"/>
                <w:sz w:val="20"/>
                <w:szCs w:val="20"/>
              </w:rPr>
              <w:t xml:space="preserve">, oraz są prawidłowo opisane i nienaganne pod względem technicznym oraz </w:t>
            </w:r>
            <w:r w:rsidRP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nowatorskim i zgodne z zagadnieniami </w:t>
            </w:r>
            <w:r w:rsidRP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plastycznymi; aktywność</w:t>
            </w:r>
            <w:r w:rsidRP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na zajęciach, samodzielność pracy</w:t>
            </w:r>
            <w:r w:rsidRP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.</w:t>
            </w:r>
          </w:p>
        </w:tc>
      </w:tr>
    </w:tbl>
    <w:p xmlns:wp14="http://schemas.microsoft.com/office/word/2010/wordml" w:rsidRPr="005C100B" w:rsidR="002778ED" w:rsidP="00C17F5F" w:rsidRDefault="002778ED" w14:paraId="4DDBEF00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1"/>
        <w:gridCol w:w="4060"/>
        <w:gridCol w:w="1444"/>
        <w:gridCol w:w="1604"/>
        <w:gridCol w:w="1394"/>
        <w:gridCol w:w="1799"/>
      </w:tblGrid>
      <w:tr xmlns:wp14="http://schemas.microsoft.com/office/word/2010/wordml" w:rsidRPr="005C100B" w:rsidR="002778ED" w:rsidTr="00C17F5F" w14:paraId="65E59C6F" wp14:textId="77777777">
        <w:trPr>
          <w:jc w:val="center"/>
        </w:trPr>
        <w:tc>
          <w:tcPr>
            <w:tcW w:w="3605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2778ED" w:rsidP="00C17F5F" w:rsidRDefault="002778ED" w14:paraId="46A93E8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95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2778ED" w:rsidP="00C17F5F" w:rsidRDefault="002778ED" w14:paraId="587DF2C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2778ED" w:rsidTr="00C17F5F" w14:paraId="43172800" wp14:textId="77777777">
        <w:trPr>
          <w:jc w:val="center"/>
        </w:trPr>
        <w:tc>
          <w:tcPr>
            <w:tcW w:w="499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2778ED" w:rsidP="00C17F5F" w:rsidRDefault="002778ED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4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2778ED" w:rsidP="00C17F5F" w:rsidRDefault="002778ED" w14:paraId="1FAAA4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2778ED" w:rsidP="00C17F5F" w:rsidRDefault="002778ED" w14:paraId="22E073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2778ED" w:rsidP="00C17F5F" w:rsidRDefault="002778ED" w14:paraId="582295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1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2778ED" w:rsidP="00C17F5F" w:rsidRDefault="002778ED" w14:paraId="31C7F88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2778ED" w:rsidP="00C17F5F" w:rsidRDefault="002778ED" w14:paraId="4C038D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2778ED" w:rsidP="00C17F5F" w:rsidRDefault="002778ED" w14:paraId="40ED0B7B" wp14:textId="333B78E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zajęć </w:t>
            </w:r>
          </w:p>
        </w:tc>
        <w:tc>
          <w:tcPr>
            <w:tcW w:w="60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2778ED" w:rsidP="00C17F5F" w:rsidRDefault="002778ED" w14:paraId="3C7CAF1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2778ED" w:rsidP="00C17F5F" w:rsidRDefault="002778ED" w14:paraId="593703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86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2778ED" w:rsidP="00C17F5F" w:rsidRDefault="002778ED" w14:paraId="1419955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687D4A" w:rsidTr="00C17F5F" w14:paraId="39A74F81" wp14:textId="77777777">
        <w:trPr>
          <w:jc w:val="center"/>
        </w:trPr>
        <w:tc>
          <w:tcPr>
            <w:tcW w:w="499" w:type="pct"/>
            <w:shd w:val="clear" w:color="auto" w:fill="auto"/>
            <w:tcMar/>
            <w:vAlign w:val="center"/>
          </w:tcPr>
          <w:p w:rsidRPr="005C100B" w:rsidR="00687D4A" w:rsidP="00C17F5F" w:rsidRDefault="00687D4A" w14:paraId="0FE8963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4" w:type="pct"/>
            <w:shd w:val="clear" w:color="auto" w:fill="auto"/>
            <w:tcMar>
              <w:left w:w="28" w:type="dxa"/>
              <w:right w:w="28" w:type="dxa"/>
            </w:tcMar>
          </w:tcPr>
          <w:p w:rsidRPr="004723D8" w:rsidR="00687D4A" w:rsidP="00C17F5F" w:rsidRDefault="00687D4A" w14:paraId="4BCC81E6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Zna i rozumie wiedzę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na temat dziejów grafiki oraz podstawowych pojęć i zasad w obszarze sztuk plastycznych.</w:t>
            </w:r>
          </w:p>
        </w:tc>
        <w:tc>
          <w:tcPr>
            <w:tcW w:w="631" w:type="pct"/>
            <w:shd w:val="clear" w:color="auto" w:fill="auto"/>
            <w:tcMar/>
          </w:tcPr>
          <w:p w:rsidRPr="004723D8" w:rsidR="00687D4A" w:rsidP="00C17F5F" w:rsidRDefault="00687D4A" w14:paraId="6805F42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K_WG0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3</w:t>
            </w:r>
          </w:p>
          <w:p w:rsidRPr="004723D8" w:rsidR="00687D4A" w:rsidP="00C17F5F" w:rsidRDefault="00687D4A" w14:paraId="1C85505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G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07</w:t>
            </w:r>
          </w:p>
          <w:p w:rsidRPr="004723D8" w:rsidR="00687D4A" w:rsidP="00C17F5F" w:rsidRDefault="00687D4A" w14:paraId="3461D779" wp14:textId="1CD1CBF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K_WK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17</w:t>
            </w:r>
          </w:p>
        </w:tc>
        <w:tc>
          <w:tcPr>
            <w:tcW w:w="701" w:type="pct"/>
            <w:shd w:val="clear" w:color="auto" w:fill="auto"/>
            <w:tcMar/>
            <w:vAlign w:val="center"/>
          </w:tcPr>
          <w:p w:rsidRPr="00687D4A" w:rsidR="00687D4A" w:rsidP="00C17F5F" w:rsidRDefault="00687D4A" w14:paraId="1482C81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609" w:type="pct"/>
            <w:shd w:val="clear" w:color="auto" w:fill="auto"/>
            <w:tcMar/>
            <w:vAlign w:val="center"/>
          </w:tcPr>
          <w:p w:rsidRPr="00687D4A" w:rsidR="00687D4A" w:rsidP="00C17F5F" w:rsidRDefault="00687D4A" w14:paraId="5610D1A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</w:t>
            </w:r>
          </w:p>
        </w:tc>
        <w:tc>
          <w:tcPr>
            <w:tcW w:w="78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87D4A" w:rsidR="00687D4A" w:rsidP="00C17F5F" w:rsidRDefault="00687D4A" w14:paraId="0B231BA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Kształtujące, tradycyjne/cyfrowe</w:t>
            </w:r>
          </w:p>
        </w:tc>
      </w:tr>
      <w:tr xmlns:wp14="http://schemas.microsoft.com/office/word/2010/wordml" w:rsidRPr="005C100B" w:rsidR="00687D4A" w:rsidTr="00C17F5F" w14:paraId="327B07A3" wp14:textId="77777777">
        <w:trPr>
          <w:jc w:val="center"/>
        </w:trPr>
        <w:tc>
          <w:tcPr>
            <w:tcW w:w="499" w:type="pct"/>
            <w:shd w:val="clear" w:color="auto" w:fill="auto"/>
            <w:tcMar/>
            <w:vAlign w:val="center"/>
          </w:tcPr>
          <w:p w:rsidRPr="005C100B" w:rsidR="00687D4A" w:rsidP="00C17F5F" w:rsidRDefault="00687D4A" w14:paraId="3CD101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4" w:type="pct"/>
            <w:shd w:val="clear" w:color="auto" w:fill="auto"/>
            <w:tcMar>
              <w:left w:w="28" w:type="dxa"/>
              <w:right w:w="28" w:type="dxa"/>
            </w:tcMar>
          </w:tcPr>
          <w:p w:rsidRPr="004723D8" w:rsidR="00687D4A" w:rsidP="00C17F5F" w:rsidRDefault="00687D4A" w14:paraId="21318262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Potrafi rozróżniać i zastosować podstawowe technologie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druku 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 grafice warsztatowej</w:t>
            </w:r>
          </w:p>
        </w:tc>
        <w:tc>
          <w:tcPr>
            <w:tcW w:w="631" w:type="pct"/>
            <w:shd w:val="clear" w:color="auto" w:fill="auto"/>
            <w:tcMar/>
          </w:tcPr>
          <w:p w:rsidRPr="004723D8" w:rsidR="00687D4A" w:rsidP="00C17F5F" w:rsidRDefault="00687D4A" w14:paraId="3CF2D8B6" wp14:textId="77777777">
            <w:pPr>
              <w:snapToGri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4723D8" w:rsidR="00687D4A" w:rsidP="00C17F5F" w:rsidRDefault="00687D4A" w14:paraId="0FB7827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4723D8" w:rsidR="00687D4A" w:rsidP="00C17F5F" w:rsidRDefault="00687D4A" w14:paraId="58EBA150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04</w:t>
            </w:r>
          </w:p>
        </w:tc>
        <w:tc>
          <w:tcPr>
            <w:tcW w:w="701" w:type="pct"/>
            <w:shd w:val="clear" w:color="auto" w:fill="auto"/>
            <w:tcMar/>
            <w:vAlign w:val="center"/>
          </w:tcPr>
          <w:p w:rsidRPr="00687D4A" w:rsidR="00687D4A" w:rsidP="00C17F5F" w:rsidRDefault="00687D4A" w14:paraId="4F51189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609" w:type="pct"/>
            <w:shd w:val="clear" w:color="auto" w:fill="auto"/>
            <w:tcMar/>
            <w:vAlign w:val="center"/>
          </w:tcPr>
          <w:p w:rsidRPr="00687D4A" w:rsidR="00687D4A" w:rsidP="00C17F5F" w:rsidRDefault="00687D4A" w14:paraId="0EB7071C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 / Projekt/zestaw prac graficznych</w:t>
            </w:r>
          </w:p>
        </w:tc>
        <w:tc>
          <w:tcPr>
            <w:tcW w:w="786" w:type="pct"/>
            <w:shd w:val="clear" w:color="auto" w:fill="auto"/>
            <w:tcMar>
              <w:left w:w="28" w:type="dxa"/>
              <w:right w:w="28" w:type="dxa"/>
            </w:tcMar>
          </w:tcPr>
          <w:p w:rsidRPr="00687D4A" w:rsidR="00687D4A" w:rsidP="00C17F5F" w:rsidRDefault="00687D4A" w14:paraId="7364A12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Kształtujące, tradycyjne/ cyfrowe</w:t>
            </w:r>
          </w:p>
        </w:tc>
      </w:tr>
      <w:tr xmlns:wp14="http://schemas.microsoft.com/office/word/2010/wordml" w:rsidRPr="005C100B" w:rsidR="00687D4A" w:rsidTr="00C17F5F" w14:paraId="59CF2896" wp14:textId="77777777">
        <w:trPr>
          <w:jc w:val="center"/>
        </w:trPr>
        <w:tc>
          <w:tcPr>
            <w:tcW w:w="499" w:type="pct"/>
            <w:shd w:val="clear" w:color="auto" w:fill="auto"/>
            <w:tcMar/>
            <w:vAlign w:val="center"/>
          </w:tcPr>
          <w:p w:rsidRPr="005C100B" w:rsidR="00687D4A" w:rsidP="00C17F5F" w:rsidRDefault="00687D4A" w14:paraId="3382CC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4" w:type="pct"/>
            <w:shd w:val="clear" w:color="auto" w:fill="auto"/>
            <w:tcMar>
              <w:left w:w="28" w:type="dxa"/>
              <w:right w:w="28" w:type="dxa"/>
            </w:tcMar>
          </w:tcPr>
          <w:p w:rsidRPr="004723D8" w:rsidR="00687D4A" w:rsidP="00C17F5F" w:rsidRDefault="00687D4A" w14:paraId="20B82BCE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Potrafi stosować 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technik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narzędzi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 i urządzenia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w grafice warsztatowej oraz zasad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y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tworzenia matrycy w podstawowych rodzajach druku.</w:t>
            </w:r>
          </w:p>
        </w:tc>
        <w:tc>
          <w:tcPr>
            <w:tcW w:w="631" w:type="pct"/>
            <w:shd w:val="clear" w:color="auto" w:fill="auto"/>
            <w:tcMar/>
          </w:tcPr>
          <w:p w:rsidRPr="004723D8" w:rsidR="00687D4A" w:rsidP="00C17F5F" w:rsidRDefault="00687D4A" w14:paraId="1FC39945" wp14:textId="77777777">
            <w:pPr>
              <w:snapToGri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4723D8" w:rsidR="00687D4A" w:rsidP="00C17F5F" w:rsidRDefault="00687D4A" w14:paraId="1F9F559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W09</w:t>
            </w:r>
          </w:p>
          <w:p w:rsidRPr="004723D8" w:rsidR="00687D4A" w:rsidP="00C17F5F" w:rsidRDefault="00687D4A" w14:paraId="2D6DC7AC" wp14:textId="46DC191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O12</w:t>
            </w:r>
          </w:p>
        </w:tc>
        <w:tc>
          <w:tcPr>
            <w:tcW w:w="701" w:type="pct"/>
            <w:shd w:val="clear" w:color="auto" w:fill="auto"/>
            <w:tcMar/>
            <w:vAlign w:val="center"/>
          </w:tcPr>
          <w:p w:rsidRPr="00687D4A" w:rsidR="00687D4A" w:rsidP="00C17F5F" w:rsidRDefault="00687D4A" w14:paraId="7CE6FF5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609" w:type="pct"/>
            <w:shd w:val="clear" w:color="auto" w:fill="auto"/>
            <w:tcMar/>
            <w:vAlign w:val="center"/>
          </w:tcPr>
          <w:p w:rsidRPr="00687D4A" w:rsidR="00687D4A" w:rsidP="00C17F5F" w:rsidRDefault="00687D4A" w14:paraId="51CDE50C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Projekt/zestaw prac graficznych</w:t>
            </w:r>
          </w:p>
        </w:tc>
        <w:tc>
          <w:tcPr>
            <w:tcW w:w="786" w:type="pct"/>
            <w:shd w:val="clear" w:color="auto" w:fill="auto"/>
            <w:tcMar>
              <w:left w:w="28" w:type="dxa"/>
              <w:right w:w="28" w:type="dxa"/>
            </w:tcMar>
          </w:tcPr>
          <w:p w:rsidRPr="00687D4A" w:rsidR="00687D4A" w:rsidP="00C17F5F" w:rsidRDefault="00687D4A" w14:paraId="0562CB0E" wp14:textId="77777777">
            <w:pPr>
              <w:snapToGri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687D4A" w:rsidR="00687D4A" w:rsidP="00C17F5F" w:rsidRDefault="00687D4A" w14:paraId="6406DAF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Kształtujące oraz sumujące, tradycyjne/ cyfrowe</w:t>
            </w:r>
          </w:p>
        </w:tc>
      </w:tr>
      <w:tr xmlns:wp14="http://schemas.microsoft.com/office/word/2010/wordml" w:rsidRPr="005C100B" w:rsidR="00687D4A" w:rsidTr="00C17F5F" w14:paraId="1E4BC3E1" wp14:textId="77777777">
        <w:trPr>
          <w:jc w:val="center"/>
        </w:trPr>
        <w:tc>
          <w:tcPr>
            <w:tcW w:w="499" w:type="pct"/>
            <w:shd w:val="clear" w:color="auto" w:fill="auto"/>
            <w:tcMar/>
            <w:vAlign w:val="center"/>
          </w:tcPr>
          <w:p w:rsidRPr="005C100B" w:rsidR="00687D4A" w:rsidP="00C17F5F" w:rsidRDefault="00687D4A" w14:paraId="4FCE59A3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74" w:type="pct"/>
            <w:shd w:val="clear" w:color="auto" w:fill="auto"/>
            <w:tcMar>
              <w:left w:w="28" w:type="dxa"/>
              <w:right w:w="28" w:type="dxa"/>
            </w:tcMar>
          </w:tcPr>
          <w:p w:rsidRPr="004723D8" w:rsidR="00687D4A" w:rsidP="00C17F5F" w:rsidRDefault="00687D4A" w14:paraId="5B8030F0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Potrafi doskonalić warsztat graficzny, integrować poznane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technik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graficzne, kreować nowe i interesujące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wypowiedzi graficzn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</w:t>
            </w:r>
          </w:p>
        </w:tc>
        <w:tc>
          <w:tcPr>
            <w:tcW w:w="631" w:type="pct"/>
            <w:shd w:val="clear" w:color="auto" w:fill="auto"/>
            <w:tcMar/>
          </w:tcPr>
          <w:p w:rsidRPr="004723D8" w:rsidR="00687D4A" w:rsidP="00C17F5F" w:rsidRDefault="00687D4A" w14:paraId="34CE0A41" wp14:textId="77777777">
            <w:pPr>
              <w:snapToGri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4723D8" w:rsidR="00687D4A" w:rsidP="00C17F5F" w:rsidRDefault="00687D4A" w14:paraId="4F59BDFB" wp14:textId="4E43142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K_UU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14</w:t>
            </w:r>
          </w:p>
          <w:p w:rsidRPr="004723D8" w:rsidR="00687D4A" w:rsidP="00C17F5F" w:rsidRDefault="00687D4A" w14:paraId="343BABA0" wp14:textId="4F480E2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K_UU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15</w:t>
            </w:r>
          </w:p>
          <w:p w:rsidRPr="004723D8" w:rsidR="00687D4A" w:rsidP="00C17F5F" w:rsidRDefault="00687D4A" w14:paraId="62EBF3C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01" w:type="pct"/>
            <w:shd w:val="clear" w:color="auto" w:fill="auto"/>
            <w:tcMar/>
            <w:vAlign w:val="center"/>
          </w:tcPr>
          <w:p w:rsidRPr="00687D4A" w:rsidR="00687D4A" w:rsidP="00C17F5F" w:rsidRDefault="00687D4A" w14:paraId="6B88DF0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609" w:type="pct"/>
            <w:shd w:val="clear" w:color="auto" w:fill="auto"/>
            <w:tcMar/>
            <w:vAlign w:val="center"/>
          </w:tcPr>
          <w:p w:rsidRPr="00687D4A" w:rsidR="00687D4A" w:rsidP="00C17F5F" w:rsidRDefault="00687D4A" w14:paraId="14F5084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Projekt /zestaw prac graficznych </w:t>
            </w:r>
          </w:p>
        </w:tc>
        <w:tc>
          <w:tcPr>
            <w:tcW w:w="786" w:type="pct"/>
            <w:shd w:val="clear" w:color="auto" w:fill="auto"/>
            <w:tcMar>
              <w:left w:w="28" w:type="dxa"/>
              <w:right w:w="28" w:type="dxa"/>
            </w:tcMar>
          </w:tcPr>
          <w:p w:rsidRPr="00687D4A" w:rsidR="00687D4A" w:rsidP="00C17F5F" w:rsidRDefault="00687D4A" w14:paraId="6D98A12B" wp14:textId="77777777">
            <w:pPr>
              <w:snapToGri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687D4A" w:rsidR="00687D4A" w:rsidP="00C17F5F" w:rsidRDefault="00687D4A" w14:paraId="24EB6DA3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Kształtujące oraz sumujące, tradycyjne/ cyfrowe</w:t>
            </w:r>
          </w:p>
        </w:tc>
      </w:tr>
      <w:tr xmlns:wp14="http://schemas.microsoft.com/office/word/2010/wordml" w:rsidRPr="005C100B" w:rsidR="00687D4A" w:rsidTr="00C17F5F" w14:paraId="41B1A360" wp14:textId="77777777">
        <w:trPr>
          <w:jc w:val="center"/>
        </w:trPr>
        <w:tc>
          <w:tcPr>
            <w:tcW w:w="49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687D4A" w:rsidP="00C17F5F" w:rsidRDefault="00687D4A" w14:paraId="142CE17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</w:tcPr>
          <w:p w:rsidRPr="004723D8" w:rsidR="00687D4A" w:rsidP="00C17F5F" w:rsidRDefault="00687D4A" w14:paraId="54EDF330" wp14:textId="15D40382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Jest gotów i potrafi bronić przy pomocy naukowych argumentów swoich poglądów i przekonań na temat sztuki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.</w:t>
            </w:r>
          </w:p>
        </w:tc>
        <w:tc>
          <w:tcPr>
            <w:tcW w:w="63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4723D8" w:rsidR="00687D4A" w:rsidP="00C17F5F" w:rsidRDefault="00687D4A" w14:paraId="2946DB82" wp14:textId="77777777">
            <w:pPr>
              <w:snapToGri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="00687D4A" w:rsidP="00C17F5F" w:rsidRDefault="00687D4A" w14:paraId="6D184084" wp14:textId="272D83B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04</w:t>
            </w:r>
          </w:p>
          <w:p w:rsidRPr="004723D8" w:rsidR="00687D4A" w:rsidP="00C17F5F" w:rsidRDefault="00687D4A" w14:paraId="136F6BC7" wp14:textId="6578452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K_KO0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687D4A" w:rsidR="00687D4A" w:rsidP="00C17F5F" w:rsidRDefault="00687D4A" w14:paraId="7BF6B8D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60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87D4A" w:rsidR="00687D4A" w:rsidP="00C17F5F" w:rsidRDefault="00687D4A" w14:paraId="16BDA48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Rozmowa</w:t>
            </w:r>
          </w:p>
          <w:p w:rsidRPr="00687D4A" w:rsidR="00687D4A" w:rsidP="00C17F5F" w:rsidRDefault="00687D4A" w14:paraId="5997CC1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86" w:type="pct"/>
            <w:shd w:val="clear" w:color="auto" w:fill="auto"/>
            <w:tcMar>
              <w:left w:w="28" w:type="dxa"/>
              <w:right w:w="28" w:type="dxa"/>
            </w:tcMar>
          </w:tcPr>
          <w:p w:rsidRPr="00687D4A" w:rsidR="00687D4A" w:rsidP="00C17F5F" w:rsidRDefault="00687D4A" w14:paraId="110FFD37" wp14:textId="77777777">
            <w:pPr>
              <w:snapToGri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687D4A" w:rsidR="00687D4A" w:rsidP="00C17F5F" w:rsidRDefault="00687D4A" w14:paraId="6D481EC4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Kształtujące oraz sumujące, tradycyjne/ cyfrowe</w:t>
            </w:r>
          </w:p>
        </w:tc>
      </w:tr>
      <w:tr xmlns:wp14="http://schemas.microsoft.com/office/word/2010/wordml" w:rsidRPr="005C100B" w:rsidR="002778ED" w:rsidTr="00C17F5F" w14:paraId="273AF539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687D4A" w:rsidR="002778ED" w:rsidP="00C17F5F" w:rsidRDefault="002778ED" w14:paraId="3B378187" wp14:textId="366AA46A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K_WG03++; K_WG07+; K_WK17++; K_UW04+++; K_UW09+++; K_UU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14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+++; K_UO12+; K_UU15++; K_KR04++; K_KO03+</w:t>
            </w:r>
          </w:p>
        </w:tc>
      </w:tr>
    </w:tbl>
    <w:p xmlns:wp14="http://schemas.microsoft.com/office/word/2010/wordml" w:rsidRPr="005C100B" w:rsidR="004178CA" w:rsidP="00C17F5F" w:rsidRDefault="004178CA" w14:paraId="08CE6F91" wp14:textId="1F937CD5">
      <w:pPr>
        <w:pStyle w:val="Normalny"/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2778ED" w:rsidTr="00C17F5F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2778ED" w:rsidP="00C17F5F" w:rsidRDefault="002778ED" w14:paraId="040B8A2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2778ED" w:rsidTr="00C17F5F" w14:paraId="3554BFAE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723D8" w:rsidR="004723D8" w:rsidP="00C17F5F" w:rsidRDefault="004723D8" w14:paraId="729C969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Literatura podstawowa:</w:t>
            </w:r>
          </w:p>
          <w:p w:rsidRPr="004723D8" w:rsidR="004723D8" w:rsidP="00C17F5F" w:rsidRDefault="004723D8" w14:paraId="7BA4893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1. Czarnocka K. Półtora wieku grafiki polskiej, WP 1962</w:t>
            </w:r>
          </w:p>
          <w:p w:rsidRPr="004723D8" w:rsidR="004723D8" w:rsidP="00C17F5F" w:rsidRDefault="004723D8" w14:paraId="298C31B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2. Daszyńska M., Techniki graficzne (powielane i odbijane), Warszawa1992</w:t>
            </w:r>
          </w:p>
          <w:p w:rsidRPr="004723D8" w:rsidR="004723D8" w:rsidP="00C17F5F" w:rsidRDefault="004723D8" w14:paraId="131E9D02" wp14:textId="2FC89CDF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3. Jakimowicz I., Współczesna grafika polska, Warszawa1975</w:t>
            </w:r>
          </w:p>
          <w:p w:rsidRPr="004723D8" w:rsidR="004723D8" w:rsidP="00C17F5F" w:rsidRDefault="004723D8" w14:paraId="1217488C" wp14:textId="6C728BC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4. Jurkiewicz A. 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Podręczni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metod grafiki artystycznej, Warszawa1975</w:t>
            </w:r>
          </w:p>
          <w:p w:rsidRPr="004723D8" w:rsidR="004723D8" w:rsidP="00C17F5F" w:rsidRDefault="004723D8" w14:paraId="6D33243B" wp14:textId="75D13569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5. </w:t>
            </w:r>
            <w:proofErr w:type="spellStart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Krejca</w:t>
            </w:r>
            <w:proofErr w:type="spellEnd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A., Techniki sztuk graficznych, Warszawa1984</w:t>
            </w:r>
          </w:p>
          <w:p w:rsidRPr="004723D8" w:rsidR="004723D8" w:rsidP="00C17F5F" w:rsidRDefault="004723D8" w14:paraId="2006D50C" wp14:textId="6036D395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6. </w:t>
            </w:r>
            <w:proofErr w:type="spellStart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Stopczyk</w:t>
            </w:r>
            <w:proofErr w:type="spellEnd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St., Spotkanie z grafiką, PZWS 1971</w:t>
            </w:r>
          </w:p>
          <w:p w:rsidRPr="004723D8" w:rsidR="004723D8" w:rsidP="00C17F5F" w:rsidRDefault="004723D8" w14:paraId="61CDCEA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4723D8" w:rsidR="004723D8" w:rsidP="00C17F5F" w:rsidRDefault="004723D8" w14:paraId="218CA5F3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Literatura uzupełniająca:</w:t>
            </w:r>
          </w:p>
          <w:p w:rsidRPr="004723D8" w:rsidR="004723D8" w:rsidP="00C17F5F" w:rsidRDefault="004723D8" w14:paraId="791BBFD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1.    Werner J., Technika i technologia sztuk graficznych, Warszawa 1972</w:t>
            </w:r>
          </w:p>
          <w:p w:rsidRPr="004723D8" w:rsidR="004723D8" w:rsidP="00C17F5F" w:rsidRDefault="004723D8" w14:paraId="3B2E36E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2.    Wróblewska D., Polska grafika współczesna, Warszawa 1983</w:t>
            </w:r>
          </w:p>
          <w:p w:rsidRPr="004723D8" w:rsidR="004723D8" w:rsidP="00C17F5F" w:rsidRDefault="004723D8" w14:paraId="39B6B1D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   </w:t>
            </w:r>
          </w:p>
          <w:p w:rsidRPr="005C100B" w:rsidR="002778ED" w:rsidP="00C17F5F" w:rsidRDefault="004723D8" w14:paraId="40EBA47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Pomoce naukowe: Albumy sztuk plastycznych z naciskiem na grafikę warsztatową, Katalogi wystaw, Projekcje multimedialne</w:t>
            </w:r>
          </w:p>
        </w:tc>
      </w:tr>
    </w:tbl>
    <w:p xmlns:wp14="http://schemas.microsoft.com/office/word/2010/wordml" w:rsidRPr="005C100B" w:rsidR="004723D8" w:rsidP="00C17F5F" w:rsidRDefault="004723D8" w14:paraId="6BB9E253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2778ED" w:rsidTr="00C17F5F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2778ED" w:rsidP="00C17F5F" w:rsidRDefault="002778ED" w14:paraId="3108FA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2778ED" w:rsidTr="00C17F5F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2778ED" w:rsidP="00C17F5F" w:rsidRDefault="002778ED" w14:paraId="0476BB4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2778ED" w:rsidP="00C17F5F" w:rsidRDefault="002778ED" w14:paraId="02601A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2778ED" w:rsidTr="00C17F5F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2778ED" w:rsidP="00CA42B5" w:rsidRDefault="002778ED" w14:paraId="23DE523C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2778ED" w:rsidP="00C17F5F" w:rsidRDefault="002778ED" w14:paraId="4F2FD02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2778ED" w:rsidP="00C17F5F" w:rsidRDefault="002778ED" w14:paraId="01E0029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2778ED" w:rsidP="00C17F5F" w:rsidRDefault="002778ED" w14:paraId="365F0BB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2778ED" w:rsidP="00C17F5F" w:rsidRDefault="002778ED" w14:paraId="72D3714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2778ED" w:rsidP="00C17F5F" w:rsidRDefault="002778ED" w14:paraId="4AA467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2778ED" w:rsidTr="00C17F5F" w14:paraId="480EC0D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2778ED" w:rsidP="00C17F5F" w:rsidRDefault="002778ED" w14:paraId="61B643F0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2778ED" w:rsidP="00C17F5F" w:rsidRDefault="002778ED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2778ED" w:rsidP="00C17F5F" w:rsidRDefault="002778ED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2778ED" w:rsidP="00C17F5F" w:rsidRDefault="004178CA" w14:paraId="488AB44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2778ED" w:rsidTr="00C17F5F" w14:paraId="6F8DEB33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2778ED" w:rsidP="00C17F5F" w:rsidRDefault="002778ED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2778ED" w:rsidP="00C17F5F" w:rsidRDefault="002778ED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2778ED" w:rsidP="00C17F5F" w:rsidRDefault="004178CA" w14:paraId="39A61E23" wp14:textId="1C44FA7B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2778ED" w:rsidP="00C17F5F" w:rsidRDefault="002778ED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2778ED" w:rsidTr="00C17F5F" w14:paraId="51423447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2778ED" w:rsidP="00C17F5F" w:rsidRDefault="002778ED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2778ED" w:rsidP="00C17F5F" w:rsidRDefault="008562DA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2778ED" w:rsidP="00C17F5F" w:rsidRDefault="002778ED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2778ED" w:rsidP="00C17F5F" w:rsidRDefault="008562DA" w14:paraId="035872BF" wp14:textId="7043C7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</w:tr>
      <w:tr xmlns:wp14="http://schemas.microsoft.com/office/word/2010/wordml" w:rsidRPr="005C100B" w:rsidR="002778ED" w:rsidTr="00C17F5F" w14:paraId="27555B6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2778ED" w:rsidP="00C17F5F" w:rsidRDefault="002778ED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2778ED" w:rsidP="00C17F5F" w:rsidRDefault="002778ED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2778ED" w:rsidP="00C17F5F" w:rsidRDefault="008562DA" w14:paraId="18E78F5F" wp14:textId="5373AD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85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2778ED" w:rsidP="00C17F5F" w:rsidRDefault="002778ED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2778ED" w:rsidTr="00C17F5F" w14:paraId="21F29B4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2778ED" w:rsidP="00C17F5F" w:rsidRDefault="002778ED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2778ED" w:rsidP="00C17F5F" w:rsidRDefault="008562DA" w14:paraId="1BAF6D57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2778ED" w:rsidP="00C17F5F" w:rsidRDefault="002778ED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2778ED" w:rsidP="00C17F5F" w:rsidRDefault="002778ED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2778ED" w:rsidTr="00C17F5F" w14:paraId="49AA3753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2778ED" w:rsidP="00C17F5F" w:rsidRDefault="002778ED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2778ED" w:rsidP="00C17F5F" w:rsidRDefault="002778ED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2778ED" w:rsidP="00C17F5F" w:rsidRDefault="008562DA" w14:paraId="75CCF0DD" wp14:textId="3F2EA9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 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2778ED" w:rsidP="00C17F5F" w:rsidRDefault="002778ED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2778ED" w:rsidTr="00C17F5F" w14:paraId="0A0C609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2778ED" w:rsidP="00C17F5F" w:rsidRDefault="002778ED" w14:paraId="30BC10D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2778ED" w:rsidP="00C17F5F" w:rsidRDefault="008562DA" w14:paraId="6DD78C07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2778ED" w:rsidP="00C17F5F" w:rsidRDefault="002778ED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2778ED" w:rsidP="00C17F5F" w:rsidRDefault="002778ED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2778ED" w:rsidTr="00C17F5F" w14:paraId="4BA5944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2778ED" w:rsidP="00C17F5F" w:rsidRDefault="002778ED" w14:paraId="5A9267D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8562DA" w14:paraId="456F132B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25 [h]/ 1 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8562DA" w14:paraId="17083E71" wp14:textId="6190CC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75 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[h]/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2778ED" w:rsidP="00C17F5F" w:rsidRDefault="008562DA" w14:paraId="7418E3E0" wp14:textId="0E6194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60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[h]/ 2 ECTS</w:t>
            </w:r>
          </w:p>
        </w:tc>
      </w:tr>
      <w:tr xmlns:wp14="http://schemas.microsoft.com/office/word/2010/wordml" w:rsidRPr="005C100B" w:rsidR="002778ED" w:rsidTr="00C17F5F" w14:paraId="115B4090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2778ED" w:rsidP="00C17F5F" w:rsidRDefault="002778ED" w14:paraId="02B2AC1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2778ED" w:rsidP="00C17F5F" w:rsidRDefault="008562DA" w14:paraId="5C02420D" wp14:textId="2DBE9BB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gramStart"/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ECTS</w:t>
            </w:r>
            <w:proofErr w:type="gramEnd"/>
          </w:p>
        </w:tc>
      </w:tr>
    </w:tbl>
    <w:p xmlns:wp14="http://schemas.microsoft.com/office/word/2010/wordml" w:rsidRPr="005C100B" w:rsidR="002778ED" w:rsidP="00C17F5F" w:rsidRDefault="002778ED" w14:paraId="07547A01" wp14:textId="2727F56A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2778ED" w:rsidTr="00C17F5F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2778ED" w:rsidP="00C17F5F" w:rsidRDefault="002778ED" w14:paraId="5C4A08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2778ED" w:rsidTr="00C17F5F" w14:paraId="3DC01B33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987F9B" w:rsidR="002778ED" w:rsidP="00C17F5F" w:rsidRDefault="00987F9B" w14:paraId="5B13D8C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0C17F5F" w:rsidR="00C17F5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Zajęcia odbywają się na Wydziale Sztuki Radom, ul. Malczewskiego22</w:t>
            </w:r>
          </w:p>
        </w:tc>
      </w:tr>
    </w:tbl>
    <w:p xmlns:wp14="http://schemas.microsoft.com/office/word/2010/wordml" w:rsidRPr="005C100B" w:rsidR="002778ED" w:rsidP="2BB382C6" w:rsidRDefault="002778ED" w14:paraId="5043CB0F" wp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p xmlns:wp14="http://schemas.microsoft.com/office/word/2010/wordml" w:rsidR="004830AA" w:rsidP="2BB382C6" w:rsidRDefault="004830AA" w14:paraId="07459315" wp14:textId="77777777">
      <w:pPr>
        <w:rPr>
          <w:i w:val="0"/>
          <w:iCs w:val="0"/>
        </w:rPr>
      </w:pPr>
    </w:p>
    <w:sectPr w:rsidR="004830AA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16"/>
  <w:defaultTabStop w:val="708"/>
  <w:hyphenationZone w:val="425"/>
  <w:characterSpacingControl w:val="doNotCompress"/>
  <w:compat/>
  <w:rsids>
    <w:rsidRoot w:val="002778ED"/>
    <w:rsid w:val="00213784"/>
    <w:rsid w:val="00221CEA"/>
    <w:rsid w:val="002778ED"/>
    <w:rsid w:val="004178CA"/>
    <w:rsid w:val="004723D8"/>
    <w:rsid w:val="004830AA"/>
    <w:rsid w:val="005C7E7B"/>
    <w:rsid w:val="006458C3"/>
    <w:rsid w:val="00687D4A"/>
    <w:rsid w:val="008562DA"/>
    <w:rsid w:val="00987F9B"/>
    <w:rsid w:val="009A522C"/>
    <w:rsid w:val="00C17F5F"/>
    <w:rsid w:val="00F86F64"/>
    <w:rsid w:val="082D31F7"/>
    <w:rsid w:val="087FEEAE"/>
    <w:rsid w:val="0A92F735"/>
    <w:rsid w:val="0B7CBC9A"/>
    <w:rsid w:val="0C31DD34"/>
    <w:rsid w:val="21781FF3"/>
    <w:rsid w:val="2BB382C6"/>
    <w:rsid w:val="32C2D285"/>
    <w:rsid w:val="372B0062"/>
    <w:rsid w:val="3B90D6B0"/>
    <w:rsid w:val="3BC4B345"/>
    <w:rsid w:val="3C52C103"/>
    <w:rsid w:val="486F2217"/>
    <w:rsid w:val="4F643CCB"/>
    <w:rsid w:val="638062E3"/>
    <w:rsid w:val="6B8830CA"/>
    <w:rsid w:val="72DD7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ABDF92D"/>
  <w15:docId w15:val="{4767693d-c810-45e9-b3a1-707c00acd02d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2778E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Hipercze">
    <w:name w:val="Hyperlink"/>
    <w:rsid w:val="005C7E7B"/>
    <w:rPr>
      <w:color w:val="0000FF"/>
      <w:u w:val="single"/>
      <w:lang/>
    </w:rPr>
  </w:style>
  <w:style w:type="paragraph" w:styleId="Tekstpodstawowy">
    <w:name w:val="Body Text"/>
    <w:basedOn w:val="Normalny"/>
    <w:link w:val="TekstpodstawowyZnak"/>
    <w:rsid w:val="005C7E7B"/>
    <w:pPr>
      <w:suppressAutoHyphens/>
      <w:spacing w:line="100" w:lineRule="atLeast"/>
      <w:jc w:val="both"/>
    </w:pPr>
    <w:rPr>
      <w:bCs/>
      <w:iCs/>
      <w:lang w:eastAsia="ar-SA"/>
    </w:rPr>
  </w:style>
  <w:style w:type="character" w:styleId="TekstpodstawowyZnak" w:customStyle="1">
    <w:name w:val="Tekst podstawowy Znak"/>
    <w:basedOn w:val="Domylnaczcionkaakapitu"/>
    <w:link w:val="Tekstpodstawowy"/>
    <w:rsid w:val="005C7E7B"/>
    <w:rPr>
      <w:rFonts w:ascii="Times New Roman" w:hAnsi="Times New Roman" w:eastAsia="Times New Roman" w:cs="Times New Roman"/>
      <w:bCs/>
      <w:i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hyperlink" Target="mailto:amarkiewicz@autograf.pl" TargetMode="External" Id="Rc01114f4966248ce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Andrzej</dc:creator>
  <lastModifiedBy>Mariusz Dański</lastModifiedBy>
  <revision>15</revision>
  <dcterms:created xsi:type="dcterms:W3CDTF">2019-04-23T14:18:00.0000000Z</dcterms:created>
  <dcterms:modified xsi:type="dcterms:W3CDTF">2020-11-20T09:52:06.9834350Z</dcterms:modified>
</coreProperties>
</file>